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E" w:rsidRPr="001253A9" w:rsidRDefault="007550EE" w:rsidP="007550EE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1d do SIWZ</w:t>
      </w:r>
    </w:p>
    <w:p w:rsidR="007550EE" w:rsidRPr="001253A9" w:rsidRDefault="007550EE" w:rsidP="007550EE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7550EE" w:rsidRDefault="007550EE" w:rsidP="007550E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4 – Warzywa i owoce</w:t>
      </w:r>
    </w:p>
    <w:p w:rsidR="007550EE" w:rsidRPr="001253A9" w:rsidRDefault="007550EE" w:rsidP="007550E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3"/>
      </w:tblGrid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12AD0" w:rsidRPr="001253A9" w:rsidTr="00D12AD0">
        <w:tc>
          <w:tcPr>
            <w:tcW w:w="3368" w:type="dxa"/>
          </w:tcPr>
          <w:p w:rsidR="00D12AD0" w:rsidRPr="00A0062A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62A">
              <w:rPr>
                <w:rFonts w:ascii="Arial" w:hAnsi="Arial" w:cs="Arial"/>
                <w:sz w:val="20"/>
                <w:szCs w:val="20"/>
              </w:rPr>
              <w:t xml:space="preserve">1.Barszcz czerwony w płynie 0,33 </w:t>
            </w:r>
          </w:p>
          <w:p w:rsidR="00D12AD0" w:rsidRPr="00A0062A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A0062A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Burak czerwony.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Cebula.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 Cytryna.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5. Jabłka.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Kapusta biała.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7. Kapusta kiszona.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8. Koperek.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pęczek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9. Marchew.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10. Natka pietruszki.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pęczek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11. Ogórek gruntowy.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12. Ogórek kiszony.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13. Pieczarka.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14. Pietruszka korzeń.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15. Seler korzeń.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16. Por.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lastRenderedPageBreak/>
              <w:t xml:space="preserve">17. Czosnek 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18. Ziemniaki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19. Fasolka szparagowa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20.Bukiet jarzynowy</w:t>
            </w:r>
            <w:r>
              <w:rPr>
                <w:rFonts w:ascii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21. Banany 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22. Brzoskwinia </w:t>
            </w: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23. Pomarańcze 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24. Pomidory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25. Kalafior 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Nektarynki 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Mandarynki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Brokuły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Kiwi</w:t>
            </w: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30.Gruszki</w:t>
            </w: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31.Kapusta pekińska </w:t>
            </w: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32.Ogórek świeży </w:t>
            </w: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33.Rzodkiewka pęczek 10szt</w:t>
            </w: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34.Fasolka szparagowa świeża</w:t>
            </w: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Żółta / zielona </w:t>
            </w: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rPr>
          <w:trHeight w:val="50"/>
        </w:trPr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35.Sałata lodowa  powyżej 0,3kg</w:t>
            </w: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D0" w:rsidRPr="001253A9" w:rsidTr="00D12AD0">
        <w:tc>
          <w:tcPr>
            <w:tcW w:w="3368" w:type="dxa"/>
          </w:tcPr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D12AD0" w:rsidRPr="001253A9" w:rsidRDefault="00D12AD0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D12AD0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2AD0" w:rsidRPr="001253A9" w:rsidRDefault="00D12AD0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0EE"/>
    <w:rsid w:val="003B3094"/>
    <w:rsid w:val="007550EE"/>
    <w:rsid w:val="00760707"/>
    <w:rsid w:val="00A274DB"/>
    <w:rsid w:val="00B905DF"/>
    <w:rsid w:val="00D1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2014-11-07T07:51:00Z</dcterms:created>
  <dcterms:modified xsi:type="dcterms:W3CDTF">2014-11-07T13:36:00Z</dcterms:modified>
</cp:coreProperties>
</file>