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3A" w:rsidRPr="009609D3" w:rsidRDefault="008A1E3A" w:rsidP="008A1E3A">
      <w:pPr>
        <w:spacing w:line="240" w:lineRule="auto"/>
        <w:rPr>
          <w:rStyle w:val="fontstyle21"/>
          <w:rFonts w:ascii="Times New Roman" w:hAnsi="Times New Roman" w:cs="Times New Roman"/>
          <w:color w:val="auto"/>
          <w:sz w:val="8"/>
          <w:szCs w:val="8"/>
        </w:rPr>
      </w:pPr>
      <w:r w:rsidRPr="009609D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Dziennik laboratoryjny. Atomy i cząsteczki – składniki materii</w:t>
      </w:r>
      <w:r w:rsidRPr="009609D3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br/>
      </w:r>
      <w:r w:rsidRPr="009609D3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 xml:space="preserve">1. </w:t>
      </w:r>
      <w:r w:rsidRPr="009609D3">
        <w:rPr>
          <w:rFonts w:ascii="Times New Roman" w:hAnsi="Times New Roman" w:cs="Times New Roman"/>
          <w:b/>
          <w:bCs/>
          <w:sz w:val="24"/>
          <w:szCs w:val="24"/>
        </w:rPr>
        <w:t>Doświadczenie 21. Obserwowanie zjawiska dyfuzji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118"/>
      </w:tblGrid>
      <w:tr w:rsidR="008A1E3A" w:rsidRPr="009609D3" w:rsidTr="009162B1">
        <w:trPr>
          <w:trHeight w:val="966"/>
        </w:trPr>
        <w:tc>
          <w:tcPr>
            <w:tcW w:w="6629" w:type="dxa"/>
            <w:vMerge w:val="restart"/>
          </w:tcPr>
          <w:p w:rsidR="008A1E3A" w:rsidRPr="009609D3" w:rsidRDefault="008A1E3A" w:rsidP="0091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 Napisz nazwy substratów użytych w doświadczeniu chemicznym przedstawionym na schemacie. Uzupełnij obserwacje, sformułuj wniosek i wyjaśnij pojęcie dyfuzji.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Substraty:___________________________________________</w:t>
            </w:r>
            <w:r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Obserwacje: 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Kryształy manganianu(VII) potasu 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____________________________________________________. 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>Kropla atramentu _____________________________________ 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Wniosek: ____________________________________________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Dyfuzja 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to___________________________________________.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A1E3A" w:rsidRPr="009609D3" w:rsidRDefault="008A1E3A" w:rsidP="009162B1">
            <w:pPr>
              <w:rPr>
                <w:rStyle w:val="fontstyle2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 Wyjaśnij, dlaczego zapachu stężonego roztworu amoniaku nie należy badać, zbliżając nos bezpośrednio do kolby.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Wyjaśnienie: _________________________________________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</w:t>
            </w:r>
            <w:r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9609D3">
              <w:rPr>
                <w:rFonts w:ascii="CentSchbookEU-Bold" w:hAnsi="CentSchbookEU-Bold"/>
                <w:b/>
                <w:bCs/>
                <w:sz w:val="18"/>
                <w:szCs w:val="18"/>
              </w:rPr>
              <w:br/>
            </w:r>
          </w:p>
        </w:tc>
        <w:tc>
          <w:tcPr>
            <w:tcW w:w="3118" w:type="dxa"/>
          </w:tcPr>
          <w:p w:rsidR="008A1E3A" w:rsidRPr="009609D3" w:rsidRDefault="008A1E3A" w:rsidP="009162B1">
            <w:pPr>
              <w:jc w:val="right"/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89255" cy="389255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9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25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color w:val="231F20"/>
                <w:sz w:val="20"/>
                <w:szCs w:val="20"/>
                <w:lang w:eastAsia="pl-PL"/>
              </w:rPr>
              <w:drawing>
                <wp:inline distT="0" distB="0" distL="0" distR="0">
                  <wp:extent cx="387927" cy="387927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3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27" cy="387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388620" cy="38862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s.GHS0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609D3">
              <w:rPr>
                <w:rStyle w:val="fontstyle21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manganian(VII) potasu</w:t>
            </w:r>
          </w:p>
        </w:tc>
      </w:tr>
      <w:tr w:rsidR="008A1E3A" w:rsidRPr="009609D3" w:rsidTr="009162B1">
        <w:trPr>
          <w:trHeight w:val="2248"/>
        </w:trPr>
        <w:tc>
          <w:tcPr>
            <w:tcW w:w="6629" w:type="dxa"/>
            <w:vMerge/>
          </w:tcPr>
          <w:p w:rsidR="008A1E3A" w:rsidRPr="009609D3" w:rsidRDefault="008A1E3A" w:rsidP="00916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8A1E3A" w:rsidRPr="009609D3" w:rsidRDefault="008A1E3A" w:rsidP="009162B1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609D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t>Schemat:</w:t>
            </w:r>
            <w:r w:rsidRPr="009609D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609D3">
              <w:rPr>
                <w:rStyle w:val="fontstyle2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37690" cy="1000760"/>
                  <wp:effectExtent l="0" t="0" r="0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1E3A" w:rsidRPr="009609D3" w:rsidRDefault="008A1E3A" w:rsidP="008A1E3A">
      <w:pPr>
        <w:spacing w:line="240" w:lineRule="auto"/>
        <w:rPr>
          <w:rStyle w:val="fontstyle21"/>
          <w:rFonts w:ascii="Times New Roman" w:hAnsi="Times New Roman" w:cs="Times New Roman"/>
          <w:color w:val="auto"/>
          <w:sz w:val="8"/>
          <w:szCs w:val="8"/>
        </w:rPr>
      </w:pPr>
      <w:r w:rsidRPr="009609D3">
        <w:rPr>
          <w:rStyle w:val="fontstyle21"/>
          <w:rFonts w:ascii="Arial Black" w:hAnsi="Arial Black" w:cs="Times New Roman"/>
          <w:color w:val="auto"/>
          <w:sz w:val="22"/>
          <w:szCs w:val="22"/>
        </w:rPr>
        <w:t>2.  Doświadczenie do samodzielnego wykonania</w:t>
      </w:r>
      <w:r w:rsidRPr="009609D3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Pr="009609D3">
        <w:rPr>
          <w:rFonts w:ascii="Times New Roman" w:hAnsi="Times New Roman" w:cs="Times New Roman"/>
          <w:b/>
          <w:bCs/>
          <w:sz w:val="24"/>
          <w:szCs w:val="24"/>
        </w:rPr>
        <w:br/>
        <w:t>Badanie zjawiska dyfuzji barwników</w:t>
      </w:r>
      <w:r w:rsidRPr="009609D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609D3">
        <w:rPr>
          <w:rFonts w:ascii="Times New Roman" w:hAnsi="Times New Roman" w:cs="Times New Roman"/>
          <w:sz w:val="24"/>
          <w:szCs w:val="24"/>
        </w:rPr>
        <w:t xml:space="preserve">Wykonaj doświadczenie chemiczne zgodnie z instrukcją. </w:t>
      </w:r>
      <w:r w:rsidRPr="009609D3">
        <w:rPr>
          <w:rFonts w:ascii="Times New Roman" w:hAnsi="Times New Roman" w:cs="Times New Roman"/>
          <w:b/>
          <w:bCs/>
          <w:sz w:val="24"/>
          <w:szCs w:val="24"/>
        </w:rPr>
        <w:t>Napisz nazwy sprzętu i użytych substancji. Następnie zapisz obserwacje oraz sformułuj wniosek.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36"/>
        <w:gridCol w:w="3216"/>
      </w:tblGrid>
      <w:tr w:rsidR="008A1E3A" w:rsidRPr="009609D3" w:rsidTr="009162B1">
        <w:tc>
          <w:tcPr>
            <w:tcW w:w="6252" w:type="dxa"/>
          </w:tcPr>
          <w:p w:rsidR="008A1E3A" w:rsidRPr="009609D3" w:rsidRDefault="008A1E3A" w:rsidP="00916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Instrukcja: </w:t>
            </w:r>
            <w:r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Na talerzyku ułóż w okręgu małe cukierki w twardej kolorowej otoczce. Do środka okręgu wlewaj powoli wodę, aby zakryła cukierki. Obserwuj zawartość talerzyka przez kilka minut.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Sprzęt i substancje wykorzystane w doświadczeniu chemicznym: _________________________________________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Obserwacje:_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_____________________________________________________.</w:t>
            </w:r>
            <w:r w:rsidRPr="00960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Wniosek: ____________________________________________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 w:rsidRPr="009609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_____________________________________________________</w:t>
            </w:r>
            <w:r w:rsidRPr="009609D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8A1E3A" w:rsidRPr="009609D3" w:rsidRDefault="008A1E3A" w:rsidP="00916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D3">
              <w:rPr>
                <w:rFonts w:ascii="Times New Roman" w:hAnsi="Times New Roman" w:cs="Times New Roman"/>
                <w:b/>
                <w:sz w:val="24"/>
                <w:szCs w:val="24"/>
              </w:rPr>
              <w:t>Schemat:</w:t>
            </w:r>
            <w:r w:rsidRPr="009609D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Pr="009609D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898015" cy="1431925"/>
                  <wp:effectExtent l="0" t="0" r="698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692" w:rsidRDefault="00767692"/>
    <w:p w:rsidR="008A1E3A" w:rsidRDefault="008A1E3A"/>
    <w:p w:rsidR="008A1E3A" w:rsidRDefault="008A1E3A"/>
    <w:p w:rsidR="008A1E3A" w:rsidRPr="00991ECD" w:rsidRDefault="008A1E3A" w:rsidP="008A1E3A">
      <w:pPr>
        <w:spacing w:line="240" w:lineRule="auto"/>
        <w:rPr>
          <w:rStyle w:val="fontstyle21"/>
          <w:rFonts w:ascii="Times New Roman" w:hAnsi="Times New Roman" w:cs="Times New Roman"/>
          <w:b w:val="0"/>
          <w:color w:val="auto"/>
          <w:sz w:val="8"/>
          <w:szCs w:val="8"/>
        </w:rPr>
      </w:pPr>
      <w:r w:rsidRPr="00991EC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lastRenderedPageBreak/>
        <w:t>Dziennik laboratoryjny. Wpływ rodzaju wiązania na właściwości związku chemicznego</w:t>
      </w:r>
      <w:r w:rsidRPr="00991ECD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br/>
      </w:r>
      <w:r>
        <w:rPr>
          <w:rStyle w:val="fontstyle21"/>
          <w:rFonts w:ascii="Times New Roman" w:hAnsi="Times New Roman" w:cs="Times New Roman"/>
          <w:color w:val="auto"/>
        </w:rPr>
        <w:br/>
      </w:r>
      <w:r w:rsidRPr="00991ECD">
        <w:rPr>
          <w:rStyle w:val="fontstyle21"/>
          <w:rFonts w:ascii="Arial Black" w:hAnsi="Arial Black" w:cs="Times New Roman"/>
          <w:color w:val="auto"/>
          <w:sz w:val="22"/>
          <w:szCs w:val="22"/>
        </w:rPr>
        <w:t>1.  To doświadczenie musisz znać</w:t>
      </w:r>
      <w:r w:rsidRPr="00991ECD">
        <w:rPr>
          <w:rStyle w:val="fontstyle21"/>
          <w:rFonts w:ascii="Arial Black" w:hAnsi="Arial Black" w:cs="Times New Roman"/>
          <w:color w:val="auto"/>
          <w:sz w:val="24"/>
          <w:szCs w:val="24"/>
        </w:rPr>
        <w:br/>
      </w:r>
      <w:r w:rsidRPr="00991ECD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Obejrzyj film wpisując kod </w:t>
      </w:r>
      <w:r w:rsidRPr="00991ECD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C73TRY</w:t>
      </w:r>
      <w:r w:rsidRPr="00991ECD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 xml:space="preserve">, </w:t>
      </w:r>
      <w:r w:rsidRPr="00991ECD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C7488Z</w:t>
      </w:r>
      <w:r w:rsidRPr="00991ECD">
        <w:rPr>
          <w:rStyle w:val="fontstyle21"/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na </w:t>
      </w:r>
      <w:r w:rsidRPr="00991ECD">
        <w:rPr>
          <w:rStyle w:val="fontstyle21"/>
          <w:rFonts w:ascii="Times New Roman" w:hAnsi="Times New Roman" w:cs="Times New Roman"/>
          <w:color w:val="auto"/>
          <w:sz w:val="20"/>
          <w:szCs w:val="20"/>
        </w:rPr>
        <w:t>docwiczenia.pl</w:t>
      </w:r>
      <w:r w:rsidRPr="00991ECD">
        <w:rPr>
          <w:rStyle w:val="fontstyle21"/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8A1E3A" w:rsidRPr="00991ECD" w:rsidRDefault="008A1E3A" w:rsidP="008A1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ECD">
        <w:rPr>
          <w:rFonts w:ascii="Times New Roman" w:hAnsi="Times New Roman" w:cs="Times New Roman"/>
          <w:b/>
          <w:sz w:val="24"/>
          <w:szCs w:val="24"/>
        </w:rPr>
        <w:t xml:space="preserve">Doświadczenie 22. 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>Badanie zjawiska przewodzenia prądu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elektrycznego przez cukier i sól rozpuszczone w wodzie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Zweryfikuj prawdziwość hipotezy: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1ECD">
        <w:rPr>
          <w:rFonts w:ascii="Times New Roman" w:hAnsi="Times New Roman" w:cs="Times New Roman"/>
          <w:i/>
          <w:iCs/>
          <w:sz w:val="24"/>
          <w:szCs w:val="24"/>
        </w:rPr>
        <w:t>Związki kowalencyjne i jonowe rozpuszczone w wodzie przewodzą prąd elektryczny</w:t>
      </w:r>
      <w:r w:rsidRPr="00991ECD">
        <w:rPr>
          <w:rFonts w:ascii="Times New Roman" w:hAnsi="Times New Roman" w:cs="Times New Roman"/>
          <w:sz w:val="24"/>
          <w:szCs w:val="24"/>
        </w:rPr>
        <w:t>.</w:t>
      </w:r>
      <w:r w:rsidRPr="00991ECD">
        <w:rPr>
          <w:rFonts w:ascii="Times New Roman" w:hAnsi="Times New Roman" w:cs="Times New Roman"/>
          <w:sz w:val="24"/>
          <w:szCs w:val="24"/>
        </w:rPr>
        <w:br/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>Uzupełnij schemat doświadczenia chemicznego, a następnie pokoloruj na żółto schemat żarówki, która zaświeciła się podczas badania roztworu substancji przewodzącej prąd elektryczny. Sformułuj wniosek.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Schemat: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91ECD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4600575" cy="1666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E3A" w:rsidRPr="00991ECD" w:rsidRDefault="008A1E3A" w:rsidP="008A1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1ECD">
        <w:rPr>
          <w:rFonts w:ascii="Times New Roman" w:hAnsi="Times New Roman" w:cs="Times New Roman"/>
          <w:b/>
          <w:bCs/>
          <w:sz w:val="24"/>
          <w:szCs w:val="24"/>
        </w:rPr>
        <w:t>Wniosek:___________________________________________________________________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br/>
        <w:t>___________________________________________________________________________</w:t>
      </w:r>
      <w:r w:rsidRPr="00991ECD">
        <w:rPr>
          <w:rFonts w:ascii="Times New Roman" w:hAnsi="Times New Roman" w:cs="Times New Roman"/>
          <w:bCs/>
          <w:sz w:val="24"/>
          <w:szCs w:val="24"/>
        </w:rPr>
        <w:t>.</w:t>
      </w:r>
    </w:p>
    <w:p w:rsidR="008A1E3A" w:rsidRDefault="008A1E3A" w:rsidP="008A1E3A">
      <w:r w:rsidRPr="00991ECD">
        <w:rPr>
          <w:rFonts w:ascii="Times New Roman" w:hAnsi="Times New Roman" w:cs="Times New Roman"/>
          <w:sz w:val="24"/>
          <w:szCs w:val="24"/>
        </w:rPr>
        <w:t xml:space="preserve">Zaproponowana hipoteza 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 xml:space="preserve">była </w:t>
      </w:r>
      <w:r w:rsidRPr="00991ECD">
        <w:rPr>
          <w:rFonts w:ascii="Times New Roman" w:hAnsi="Times New Roman" w:cs="Times New Roman"/>
          <w:sz w:val="24"/>
          <w:szCs w:val="24"/>
        </w:rPr>
        <w:t xml:space="preserve">/ </w:t>
      </w:r>
      <w:r w:rsidRPr="00991ECD">
        <w:rPr>
          <w:rFonts w:ascii="Times New Roman" w:hAnsi="Times New Roman" w:cs="Times New Roman"/>
          <w:b/>
          <w:bCs/>
          <w:sz w:val="24"/>
          <w:szCs w:val="24"/>
        </w:rPr>
        <w:t xml:space="preserve">nie była </w:t>
      </w:r>
      <w:r w:rsidRPr="00991ECD">
        <w:rPr>
          <w:rFonts w:ascii="Times New Roman" w:hAnsi="Times New Roman" w:cs="Times New Roman"/>
          <w:sz w:val="24"/>
          <w:szCs w:val="24"/>
        </w:rPr>
        <w:t>prawdziwa, ponieważ ________________________</w:t>
      </w:r>
      <w:r w:rsidRPr="00991ECD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___________________________________________________________________________.</w:t>
      </w:r>
    </w:p>
    <w:sectPr w:rsidR="008A1E3A" w:rsidSect="0076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umanst521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E3A"/>
    <w:rsid w:val="001137F5"/>
    <w:rsid w:val="002167B3"/>
    <w:rsid w:val="00767692"/>
    <w:rsid w:val="008A1E3A"/>
    <w:rsid w:val="00D1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A1E3A"/>
    <w:rPr>
      <w:rFonts w:ascii="Dutch801EU-Bold" w:hAnsi="Dutch801EU-Bold" w:hint="default"/>
      <w:b/>
      <w:bCs/>
      <w:i w:val="0"/>
      <w:iCs w:val="0"/>
      <w:color w:val="231F20"/>
      <w:sz w:val="40"/>
      <w:szCs w:val="40"/>
    </w:rPr>
  </w:style>
  <w:style w:type="character" w:customStyle="1" w:styleId="fontstyle21">
    <w:name w:val="fontstyle21"/>
    <w:basedOn w:val="Domylnaczcionkaakapitu"/>
    <w:rsid w:val="008A1E3A"/>
    <w:rPr>
      <w:rFonts w:ascii="Humanst521EU-Bold" w:hAnsi="Humanst521EU-Bold" w:hint="default"/>
      <w:b/>
      <w:bCs/>
      <w:i w:val="0"/>
      <w:iCs w:val="0"/>
      <w:color w:val="FFFFFF"/>
      <w:sz w:val="28"/>
      <w:szCs w:val="28"/>
    </w:rPr>
  </w:style>
  <w:style w:type="table" w:styleId="Tabela-Siatka">
    <w:name w:val="Table Grid"/>
    <w:basedOn w:val="Standardowy"/>
    <w:uiPriority w:val="59"/>
    <w:rsid w:val="008A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bassik8 Walkowicz-Sikora</dc:creator>
  <cp:lastModifiedBy>bassik8 Walkowicz-Sikora</cp:lastModifiedBy>
  <cp:revision>1</cp:revision>
  <dcterms:created xsi:type="dcterms:W3CDTF">2020-03-16T13:32:00Z</dcterms:created>
  <dcterms:modified xsi:type="dcterms:W3CDTF">2020-03-16T14:36:00Z</dcterms:modified>
</cp:coreProperties>
</file>